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4B" w:rsidRPr="00DC4D4B" w:rsidRDefault="00DC4D4B" w:rsidP="00DC4D4B">
      <w:pPr>
        <w:pStyle w:val="s4-wptoptable1"/>
        <w:pBdr>
          <w:left w:val="single" w:sz="12" w:space="2" w:color="000000"/>
        </w:pBdr>
        <w:spacing w:before="94" w:beforeAutospacing="0" w:after="94" w:afterAutospacing="0"/>
        <w:jc w:val="center"/>
        <w:outlineLvl w:val="2"/>
        <w:rPr>
          <w:rFonts w:asciiTheme="minorHAnsi" w:hAnsiTheme="minorHAnsi" w:cs="Arial"/>
          <w:b/>
          <w:bCs/>
          <w:color w:val="00A650"/>
          <w:sz w:val="16"/>
          <w:szCs w:val="16"/>
        </w:rPr>
      </w:pPr>
      <w:r w:rsidRPr="00DC4D4B">
        <w:rPr>
          <w:rFonts w:asciiTheme="minorHAnsi" w:hAnsiTheme="minorHAnsi" w:cs="Arial"/>
          <w:b/>
          <w:bCs/>
          <w:color w:val="00A650"/>
          <w:sz w:val="16"/>
          <w:szCs w:val="16"/>
        </w:rPr>
        <w:t>HSE Audit Hierarchy</w:t>
      </w:r>
    </w:p>
    <w:p w:rsidR="00DC4D4B" w:rsidRPr="00DC4D4B" w:rsidRDefault="00DC4D4B" w:rsidP="00DC4D4B">
      <w:pPr>
        <w:pStyle w:val="s4-wptoptable1"/>
        <w:spacing w:line="168" w:lineRule="atLeast"/>
        <w:jc w:val="both"/>
        <w:rPr>
          <w:rFonts w:asciiTheme="minorHAnsi" w:hAnsiTheme="minorHAnsi" w:cs="Arial"/>
          <w:color w:val="333333"/>
          <w:sz w:val="16"/>
          <w:szCs w:val="16"/>
        </w:rPr>
      </w:pPr>
      <w:r>
        <w:rPr>
          <w:rFonts w:asciiTheme="minorHAnsi" w:hAnsiTheme="minorHAnsi" w:cs="Arial"/>
          <w:color w:val="333333"/>
          <w:sz w:val="16"/>
          <w:szCs w:val="16"/>
        </w:rPr>
        <w:t xml:space="preserve">The 'HSE Management System </w:t>
      </w:r>
      <w:r w:rsidRPr="00DC4D4B">
        <w:rPr>
          <w:rFonts w:asciiTheme="minorHAnsi" w:hAnsiTheme="minorHAnsi" w:cs="Arial"/>
          <w:color w:val="333333"/>
          <w:sz w:val="16"/>
          <w:szCs w:val="16"/>
        </w:rPr>
        <w:t xml:space="preserve">describes PDO’s HSE audit process. </w:t>
      </w:r>
      <w:r>
        <w:rPr>
          <w:rFonts w:asciiTheme="minorHAnsi" w:hAnsiTheme="minorHAnsi" w:cs="Arial"/>
          <w:color w:val="333333"/>
          <w:sz w:val="16"/>
          <w:szCs w:val="16"/>
        </w:rPr>
        <w:t xml:space="preserve">It can be accessed here. </w:t>
      </w:r>
      <w:r w:rsidRPr="00DC4D4B">
        <w:rPr>
          <w:rFonts w:asciiTheme="minorHAnsi" w:hAnsiTheme="minorHAnsi" w:cs="Arial"/>
          <w:color w:val="333333"/>
          <w:sz w:val="16"/>
          <w:szCs w:val="16"/>
        </w:rPr>
        <w:t>The hierarchy of HSE audits and inspections within PDO is illustrated in the diagram below:</w:t>
      </w:r>
    </w:p>
    <w:p w:rsidR="00DC4D4B" w:rsidRDefault="00C02B95" w:rsidP="00C02B95">
      <w:pPr>
        <w:jc w:val="center"/>
      </w:pPr>
      <w:r>
        <w:rPr>
          <w:noProof/>
        </w:rPr>
        <w:drawing>
          <wp:inline distT="0" distB="0" distL="0" distR="0">
            <wp:extent cx="3533158" cy="20009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78" cy="200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AD6" w:rsidRPr="00047B7D" w:rsidRDefault="006B5AD6" w:rsidP="00DC4D4B">
      <w:pPr>
        <w:pBdr>
          <w:left w:val="single" w:sz="12" w:space="2" w:color="000000"/>
        </w:pBdr>
        <w:spacing w:after="0" w:line="240" w:lineRule="auto"/>
        <w:outlineLvl w:val="2"/>
        <w:rPr>
          <w:rFonts w:asciiTheme="minorHAnsi" w:eastAsia="Times New Roman" w:hAnsiTheme="minorHAnsi"/>
          <w:b/>
          <w:bCs/>
          <w:color w:val="00A650"/>
          <w:sz w:val="16"/>
          <w:szCs w:val="16"/>
        </w:rPr>
      </w:pPr>
    </w:p>
    <w:sectPr w:rsidR="006B5AD6" w:rsidRPr="00047B7D" w:rsidSect="002249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47B7D"/>
    <w:rsid w:val="00001A4E"/>
    <w:rsid w:val="000169D5"/>
    <w:rsid w:val="00045010"/>
    <w:rsid w:val="00047B7D"/>
    <w:rsid w:val="000B608F"/>
    <w:rsid w:val="000D2701"/>
    <w:rsid w:val="001202C2"/>
    <w:rsid w:val="00133BDD"/>
    <w:rsid w:val="00162252"/>
    <w:rsid w:val="0016700C"/>
    <w:rsid w:val="0018492F"/>
    <w:rsid w:val="00186F72"/>
    <w:rsid w:val="001A0BAC"/>
    <w:rsid w:val="001D65FE"/>
    <w:rsid w:val="0020367E"/>
    <w:rsid w:val="00224918"/>
    <w:rsid w:val="002806E0"/>
    <w:rsid w:val="00282F40"/>
    <w:rsid w:val="002A57E8"/>
    <w:rsid w:val="002B3420"/>
    <w:rsid w:val="002E5CB3"/>
    <w:rsid w:val="00305DFA"/>
    <w:rsid w:val="00321B51"/>
    <w:rsid w:val="003410AC"/>
    <w:rsid w:val="00355050"/>
    <w:rsid w:val="003939FA"/>
    <w:rsid w:val="00395DFF"/>
    <w:rsid w:val="003A4EFA"/>
    <w:rsid w:val="003B65B4"/>
    <w:rsid w:val="003B68E3"/>
    <w:rsid w:val="003F0819"/>
    <w:rsid w:val="003F5B6C"/>
    <w:rsid w:val="004064D1"/>
    <w:rsid w:val="004554EC"/>
    <w:rsid w:val="004718A0"/>
    <w:rsid w:val="004C780A"/>
    <w:rsid w:val="004F34AF"/>
    <w:rsid w:val="004F49E9"/>
    <w:rsid w:val="00511385"/>
    <w:rsid w:val="00513F21"/>
    <w:rsid w:val="0058388A"/>
    <w:rsid w:val="005D3283"/>
    <w:rsid w:val="005F78EE"/>
    <w:rsid w:val="00600F24"/>
    <w:rsid w:val="006048B0"/>
    <w:rsid w:val="0062688B"/>
    <w:rsid w:val="00633FEB"/>
    <w:rsid w:val="00650A47"/>
    <w:rsid w:val="00656808"/>
    <w:rsid w:val="006857E5"/>
    <w:rsid w:val="006934FB"/>
    <w:rsid w:val="006A5C8C"/>
    <w:rsid w:val="006B5AD6"/>
    <w:rsid w:val="006D4C92"/>
    <w:rsid w:val="007035CE"/>
    <w:rsid w:val="00711144"/>
    <w:rsid w:val="0076625A"/>
    <w:rsid w:val="007B351E"/>
    <w:rsid w:val="007C1AA2"/>
    <w:rsid w:val="007C21C5"/>
    <w:rsid w:val="00827ED9"/>
    <w:rsid w:val="00857453"/>
    <w:rsid w:val="008879FE"/>
    <w:rsid w:val="00893C68"/>
    <w:rsid w:val="008E242E"/>
    <w:rsid w:val="00953647"/>
    <w:rsid w:val="00975291"/>
    <w:rsid w:val="009A2FCB"/>
    <w:rsid w:val="009C3406"/>
    <w:rsid w:val="009F250D"/>
    <w:rsid w:val="009F60D7"/>
    <w:rsid w:val="00A041DA"/>
    <w:rsid w:val="00A158EB"/>
    <w:rsid w:val="00A249C3"/>
    <w:rsid w:val="00AE3C68"/>
    <w:rsid w:val="00B13CA2"/>
    <w:rsid w:val="00B22677"/>
    <w:rsid w:val="00B43ADF"/>
    <w:rsid w:val="00B845A2"/>
    <w:rsid w:val="00B91572"/>
    <w:rsid w:val="00BE2CB1"/>
    <w:rsid w:val="00C02B95"/>
    <w:rsid w:val="00C03096"/>
    <w:rsid w:val="00C17307"/>
    <w:rsid w:val="00C40BA0"/>
    <w:rsid w:val="00C97400"/>
    <w:rsid w:val="00CB69D4"/>
    <w:rsid w:val="00D15BE4"/>
    <w:rsid w:val="00D31393"/>
    <w:rsid w:val="00D3241A"/>
    <w:rsid w:val="00D44A18"/>
    <w:rsid w:val="00D45297"/>
    <w:rsid w:val="00D526A3"/>
    <w:rsid w:val="00D559F6"/>
    <w:rsid w:val="00D74FAF"/>
    <w:rsid w:val="00DA5AE8"/>
    <w:rsid w:val="00DB2CBF"/>
    <w:rsid w:val="00DB5729"/>
    <w:rsid w:val="00DC4D4B"/>
    <w:rsid w:val="00DD759F"/>
    <w:rsid w:val="00DF0100"/>
    <w:rsid w:val="00E003C0"/>
    <w:rsid w:val="00E15EA2"/>
    <w:rsid w:val="00E41891"/>
    <w:rsid w:val="00E42E66"/>
    <w:rsid w:val="00E55ECF"/>
    <w:rsid w:val="00EB7A46"/>
    <w:rsid w:val="00EF4A38"/>
    <w:rsid w:val="00F1574E"/>
    <w:rsid w:val="00F27842"/>
    <w:rsid w:val="00F5404C"/>
    <w:rsid w:val="00F632C8"/>
    <w:rsid w:val="00F6741B"/>
    <w:rsid w:val="00F87683"/>
    <w:rsid w:val="00FB383E"/>
    <w:rsid w:val="00FF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22222"/>
        <w:sz w:val="14"/>
        <w:szCs w:val="1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B7D"/>
    <w:rPr>
      <w:strike w:val="0"/>
      <w:dstrike w:val="0"/>
      <w:color w:val="0072BC"/>
      <w:u w:val="none"/>
      <w:effect w:val="none"/>
    </w:rPr>
  </w:style>
  <w:style w:type="paragraph" w:customStyle="1" w:styleId="s4-wptoptable1">
    <w:name w:val="s4-wptoptable1"/>
    <w:basedOn w:val="Normal"/>
    <w:rsid w:val="0004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37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2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5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655C5906BC345BE36D3E92AA5827E" ma:contentTypeVersion="5" ma:contentTypeDescription="Create a new document." ma:contentTypeScope="" ma:versionID="6870c65ab8c8336b6ebd4435727fb199">
  <xsd:schema xmlns:xsd="http://www.w3.org/2001/XMLSchema" xmlns:xs="http://www.w3.org/2001/XMLSchema" xmlns:p="http://schemas.microsoft.com/office/2006/metadata/properties" xmlns:ns1="http://schemas.microsoft.com/sharepoint/v3" xmlns:ns2="9d51eac6-a7d5-47f5-a119-63d146adb134" targetNamespace="http://schemas.microsoft.com/office/2006/metadata/properties" ma:root="true" ma:fieldsID="583d4c3cb9818ee969a664e99fb67258" ns1:_="" ns2:_="">
    <xsd:import namespace="http://schemas.microsoft.com/sharepoint/v3"/>
    <xsd:import namespace="9d51eac6-a7d5-47f5-a119-63d146adb1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eac6-a7d5-47f5-a119-63d146adb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6FFCAB-6445-4666-A5C3-BD14FCE8B322}"/>
</file>

<file path=customXml/itemProps2.xml><?xml version="1.0" encoding="utf-8"?>
<ds:datastoreItem xmlns:ds="http://schemas.openxmlformats.org/officeDocument/2006/customXml" ds:itemID="{82850201-7D20-4D42-8A52-4F16463B9D12}"/>
</file>

<file path=customXml/itemProps3.xml><?xml version="1.0" encoding="utf-8"?>
<ds:datastoreItem xmlns:ds="http://schemas.openxmlformats.org/officeDocument/2006/customXml" ds:itemID="{70117C7B-FC7C-4D1C-B2F3-D60E087AE5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PDO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mu58787</dc:creator>
  <cp:lastModifiedBy>mu58787</cp:lastModifiedBy>
  <cp:revision>3</cp:revision>
  <dcterms:created xsi:type="dcterms:W3CDTF">2017-10-11T05:35:00Z</dcterms:created>
  <dcterms:modified xsi:type="dcterms:W3CDTF">2017-10-11T05:42:00Z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0x010100E26655C5906BC345BE36D3E92AA5827E</vt:lpwstr>
  </property>
</Properties>
</file>